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F9CA" w14:textId="77777777" w:rsidR="00B43BDE" w:rsidRPr="000907F9" w:rsidRDefault="00B43BDE" w:rsidP="00B43BDE">
      <w:pPr>
        <w:pStyle w:val="PlainText"/>
        <w:jc w:val="center"/>
        <w:rPr>
          <w:rFonts w:ascii="Arial" w:hAnsi="Arial" w:cs="Arial"/>
          <w:b/>
        </w:rPr>
      </w:pPr>
      <w:r w:rsidRPr="000907F9">
        <w:rPr>
          <w:rFonts w:ascii="Arial" w:hAnsi="Arial" w:cs="Arial"/>
          <w:b/>
        </w:rPr>
        <w:t xml:space="preserve">OFFICIAL COORDINATION REQUEST FOR </w:t>
      </w:r>
    </w:p>
    <w:p w14:paraId="70DC64DD" w14:textId="77777777" w:rsidR="00B43BDE" w:rsidRPr="000907F9" w:rsidRDefault="00B43BDE" w:rsidP="00B43BDE">
      <w:pPr>
        <w:pStyle w:val="PlainText"/>
        <w:jc w:val="center"/>
        <w:rPr>
          <w:rFonts w:ascii="Arial" w:hAnsi="Arial" w:cs="Arial"/>
          <w:b/>
        </w:rPr>
      </w:pPr>
      <w:r w:rsidRPr="000907F9">
        <w:rPr>
          <w:rFonts w:ascii="Arial" w:hAnsi="Arial" w:cs="Arial"/>
          <w:b/>
        </w:rPr>
        <w:t>NON-ROUTINE OPERATIONS AND MAINTENANCE</w:t>
      </w:r>
    </w:p>
    <w:p w14:paraId="5216721D" w14:textId="77777777" w:rsidR="00B43BDE" w:rsidRPr="000907F9" w:rsidRDefault="00B43BDE" w:rsidP="00B43BDE">
      <w:pPr>
        <w:pStyle w:val="PlainText"/>
        <w:rPr>
          <w:rFonts w:ascii="Arial" w:hAnsi="Arial" w:cs="Arial"/>
          <w:b/>
        </w:rPr>
      </w:pPr>
    </w:p>
    <w:p w14:paraId="422497E1" w14:textId="77777777" w:rsidR="00B43BDE" w:rsidRPr="000907F9" w:rsidRDefault="00B43BDE" w:rsidP="00B43BDE">
      <w:pPr>
        <w:pStyle w:val="PlainText"/>
        <w:rPr>
          <w:rFonts w:ascii="Arial" w:hAnsi="Arial" w:cs="Arial"/>
          <w:b/>
        </w:rPr>
      </w:pPr>
    </w:p>
    <w:p w14:paraId="10E3684F" w14:textId="61ED513F" w:rsidR="00650AFF" w:rsidRPr="000907F9" w:rsidRDefault="00650AFF" w:rsidP="00B43BDE">
      <w:pPr>
        <w:pStyle w:val="PlainText"/>
        <w:rPr>
          <w:rFonts w:ascii="Arial" w:hAnsi="Arial" w:cs="Arial"/>
          <w:bCs/>
          <w:i/>
        </w:rPr>
      </w:pPr>
      <w:r w:rsidRPr="000907F9">
        <w:rPr>
          <w:rFonts w:ascii="Arial" w:hAnsi="Arial" w:cs="Arial"/>
          <w:b/>
        </w:rPr>
        <w:t xml:space="preserve">COORDINATION TITLE- </w:t>
      </w:r>
      <w:r w:rsidR="00E94CD6" w:rsidRPr="000907F9">
        <w:rPr>
          <w:rFonts w:ascii="Arial" w:hAnsi="Arial" w:cs="Arial"/>
          <w:bCs/>
        </w:rPr>
        <w:t>2</w:t>
      </w:r>
      <w:r w:rsidR="003427A3" w:rsidRPr="000907F9">
        <w:rPr>
          <w:rFonts w:ascii="Arial" w:hAnsi="Arial" w:cs="Arial"/>
          <w:bCs/>
        </w:rPr>
        <w:t>4</w:t>
      </w:r>
      <w:r w:rsidR="00E94CD6" w:rsidRPr="000907F9">
        <w:rPr>
          <w:rFonts w:ascii="Arial" w:hAnsi="Arial" w:cs="Arial"/>
          <w:bCs/>
        </w:rPr>
        <w:t>JDA0</w:t>
      </w:r>
      <w:r w:rsidR="00C974D6" w:rsidRPr="000907F9">
        <w:rPr>
          <w:rFonts w:ascii="Arial" w:hAnsi="Arial" w:cs="Arial"/>
          <w:bCs/>
        </w:rPr>
        <w:t>8</w:t>
      </w:r>
      <w:r w:rsidR="00E94CD6" w:rsidRPr="000907F9">
        <w:rPr>
          <w:rFonts w:ascii="Arial" w:hAnsi="Arial" w:cs="Arial"/>
          <w:bCs/>
        </w:rPr>
        <w:t xml:space="preserve"> –</w:t>
      </w:r>
      <w:r w:rsidR="000C0407">
        <w:rPr>
          <w:rFonts w:ascii="Arial" w:hAnsi="Arial" w:cs="Arial"/>
          <w:bCs/>
        </w:rPr>
        <w:t xml:space="preserve"> Backflushing</w:t>
      </w:r>
      <w:r w:rsidR="00C974D6" w:rsidRPr="000907F9">
        <w:rPr>
          <w:rFonts w:ascii="Arial" w:hAnsi="Arial" w:cs="Arial"/>
          <w:bCs/>
        </w:rPr>
        <w:t xml:space="preserve"> SF</w:t>
      </w:r>
      <w:r w:rsidR="000C0407">
        <w:rPr>
          <w:rFonts w:ascii="Arial" w:hAnsi="Arial" w:cs="Arial"/>
          <w:bCs/>
        </w:rPr>
        <w:t>P</w:t>
      </w:r>
      <w:r w:rsidR="00C974D6" w:rsidRPr="000907F9">
        <w:rPr>
          <w:rFonts w:ascii="Arial" w:hAnsi="Arial" w:cs="Arial"/>
          <w:bCs/>
        </w:rPr>
        <w:t xml:space="preserve"> Intake with </w:t>
      </w:r>
      <w:r w:rsidR="004E4A4C" w:rsidRPr="000907F9">
        <w:rPr>
          <w:rFonts w:ascii="Arial" w:hAnsi="Arial" w:cs="Arial"/>
          <w:bCs/>
        </w:rPr>
        <w:t>Compress</w:t>
      </w:r>
      <w:r w:rsidR="00C974D6" w:rsidRPr="000907F9">
        <w:rPr>
          <w:rFonts w:ascii="Arial" w:hAnsi="Arial" w:cs="Arial"/>
          <w:bCs/>
        </w:rPr>
        <w:t>ed Air</w:t>
      </w:r>
    </w:p>
    <w:p w14:paraId="7F2562CE" w14:textId="6104D205" w:rsidR="00B43BDE" w:rsidRPr="000907F9" w:rsidRDefault="00B43BDE" w:rsidP="00B43BDE">
      <w:pPr>
        <w:pStyle w:val="PlainText"/>
        <w:rPr>
          <w:rFonts w:ascii="Arial" w:hAnsi="Arial" w:cs="Arial"/>
          <w:bCs/>
        </w:rPr>
      </w:pPr>
      <w:r w:rsidRPr="000907F9">
        <w:rPr>
          <w:rFonts w:ascii="Arial" w:hAnsi="Arial" w:cs="Arial"/>
          <w:b/>
        </w:rPr>
        <w:t xml:space="preserve">COORDINATION DATE- </w:t>
      </w:r>
      <w:r w:rsidR="00C974D6" w:rsidRPr="000907F9">
        <w:rPr>
          <w:rFonts w:ascii="Arial" w:hAnsi="Arial" w:cs="Arial"/>
          <w:bCs/>
        </w:rPr>
        <w:t>7/2/24</w:t>
      </w:r>
    </w:p>
    <w:p w14:paraId="584C7D4F" w14:textId="77CF1E85" w:rsidR="00B43BDE" w:rsidRPr="000907F9" w:rsidRDefault="00B43BDE" w:rsidP="00B43BDE">
      <w:pPr>
        <w:pStyle w:val="PlainText"/>
        <w:rPr>
          <w:rFonts w:ascii="Arial" w:hAnsi="Arial" w:cs="Arial"/>
          <w:b/>
        </w:rPr>
      </w:pPr>
      <w:r w:rsidRPr="000907F9">
        <w:rPr>
          <w:rFonts w:ascii="Arial" w:hAnsi="Arial" w:cs="Arial"/>
          <w:b/>
        </w:rPr>
        <w:t>PROJECT-</w:t>
      </w:r>
      <w:r w:rsidR="00B4247A" w:rsidRPr="000907F9">
        <w:rPr>
          <w:rFonts w:ascii="Arial" w:hAnsi="Arial" w:cs="Arial"/>
          <w:b/>
        </w:rPr>
        <w:t xml:space="preserve"> </w:t>
      </w:r>
      <w:r w:rsidR="00E94CD6" w:rsidRPr="000907F9">
        <w:rPr>
          <w:rFonts w:ascii="Arial" w:hAnsi="Arial" w:cs="Arial"/>
          <w:bCs/>
        </w:rPr>
        <w:t>John Day Dam</w:t>
      </w:r>
    </w:p>
    <w:p w14:paraId="09701EF0" w14:textId="0DC17A29" w:rsidR="00B43BDE" w:rsidRPr="000907F9" w:rsidRDefault="00B43BDE" w:rsidP="00B43BDE">
      <w:pPr>
        <w:pStyle w:val="PlainText"/>
        <w:rPr>
          <w:rFonts w:ascii="Arial" w:hAnsi="Arial" w:cs="Arial"/>
          <w:b/>
        </w:rPr>
      </w:pPr>
      <w:r w:rsidRPr="000907F9">
        <w:rPr>
          <w:rFonts w:ascii="Arial" w:hAnsi="Arial" w:cs="Arial"/>
          <w:b/>
        </w:rPr>
        <w:t>RESPONSE DATE-</w:t>
      </w:r>
      <w:r w:rsidR="009827E8" w:rsidRPr="000907F9">
        <w:rPr>
          <w:rFonts w:ascii="Arial" w:hAnsi="Arial" w:cs="Arial"/>
          <w:b/>
        </w:rPr>
        <w:t xml:space="preserve"> </w:t>
      </w:r>
      <w:r w:rsidR="00546F8D" w:rsidRPr="00546F8D">
        <w:rPr>
          <w:rFonts w:ascii="Arial" w:hAnsi="Arial" w:cs="Arial"/>
          <w:bCs/>
        </w:rPr>
        <w:t>7/14/2024</w:t>
      </w:r>
    </w:p>
    <w:p w14:paraId="2D5F8B7F" w14:textId="77777777" w:rsidR="00B43BDE" w:rsidRPr="000907F9" w:rsidRDefault="00B43BDE" w:rsidP="00B43BDE">
      <w:pPr>
        <w:pStyle w:val="PlainText"/>
        <w:rPr>
          <w:rFonts w:ascii="Arial" w:hAnsi="Arial" w:cs="Arial"/>
          <w:b/>
        </w:rPr>
      </w:pPr>
    </w:p>
    <w:p w14:paraId="63B26AD0" w14:textId="2ECE57D6" w:rsidR="00C974D6" w:rsidRPr="000907F9" w:rsidRDefault="00B43BDE" w:rsidP="000B3BB5">
      <w:pPr>
        <w:pStyle w:val="PlainText"/>
        <w:rPr>
          <w:rFonts w:ascii="Arial" w:hAnsi="Arial" w:cs="Arial"/>
          <w:bCs/>
        </w:rPr>
      </w:pPr>
      <w:r w:rsidRPr="000907F9">
        <w:rPr>
          <w:rFonts w:ascii="Arial" w:hAnsi="Arial" w:cs="Arial"/>
          <w:b/>
        </w:rPr>
        <w:t>Description of the problem</w:t>
      </w:r>
      <w:r w:rsidR="007B6532" w:rsidRPr="000907F9">
        <w:rPr>
          <w:rFonts w:ascii="Arial" w:hAnsi="Arial" w:cs="Arial"/>
          <w:b/>
        </w:rPr>
        <w:t xml:space="preserve"> </w:t>
      </w:r>
      <w:r w:rsidR="004E7BA0" w:rsidRPr="000907F9">
        <w:rPr>
          <w:rFonts w:ascii="Arial" w:hAnsi="Arial" w:cs="Arial"/>
          <w:b/>
        </w:rPr>
        <w:t>–</w:t>
      </w:r>
      <w:r w:rsidR="007B6532" w:rsidRPr="000907F9">
        <w:rPr>
          <w:rFonts w:ascii="Arial" w:hAnsi="Arial" w:cs="Arial"/>
          <w:b/>
        </w:rPr>
        <w:t xml:space="preserve"> </w:t>
      </w:r>
      <w:r w:rsidR="00C974D6" w:rsidRPr="000907F9">
        <w:rPr>
          <w:rFonts w:ascii="Arial" w:hAnsi="Arial" w:cs="Arial"/>
          <w:bCs/>
        </w:rPr>
        <w:t xml:space="preserve">The John Day Project (JDA) has been running a 2-turbine operation for attraction flow at the south fish ladder (SFL) (see MOC: 24JDA01). The turbines have been running at reduced </w:t>
      </w:r>
      <w:r w:rsidR="00CB5355">
        <w:rPr>
          <w:rFonts w:ascii="Arial" w:hAnsi="Arial" w:cs="Arial"/>
          <w:bCs/>
        </w:rPr>
        <w:t>RPMs</w:t>
      </w:r>
      <w:r w:rsidR="00C974D6" w:rsidRPr="000907F9">
        <w:rPr>
          <w:rFonts w:ascii="Arial" w:hAnsi="Arial" w:cs="Arial"/>
          <w:bCs/>
        </w:rPr>
        <w:t xml:space="preserve"> due to the condition of the equipment. As a result, SFL differentials have been at the lower acceptable criteria range. Any variation in the system may ultimately result in an “out of criteria” </w:t>
      </w:r>
      <w:r w:rsidR="00774DA3" w:rsidRPr="000907F9">
        <w:rPr>
          <w:rFonts w:ascii="Arial" w:hAnsi="Arial" w:cs="Arial"/>
          <w:bCs/>
        </w:rPr>
        <w:t>operation</w:t>
      </w:r>
      <w:r w:rsidR="00C974D6" w:rsidRPr="000907F9">
        <w:rPr>
          <w:rFonts w:ascii="Arial" w:hAnsi="Arial" w:cs="Arial"/>
          <w:bCs/>
        </w:rPr>
        <w:t xml:space="preserve"> (OOC). One </w:t>
      </w:r>
      <w:r w:rsidR="00774DA3" w:rsidRPr="000907F9">
        <w:rPr>
          <w:rFonts w:ascii="Arial" w:hAnsi="Arial" w:cs="Arial"/>
          <w:bCs/>
        </w:rPr>
        <w:t>potential scenario for an</w:t>
      </w:r>
      <w:r w:rsidR="00C974D6" w:rsidRPr="000907F9">
        <w:rPr>
          <w:rFonts w:ascii="Arial" w:hAnsi="Arial" w:cs="Arial"/>
          <w:bCs/>
        </w:rPr>
        <w:t xml:space="preserve"> OOC is if the intake trash racks (for the AWS turbines) get </w:t>
      </w:r>
      <w:r w:rsidR="00774DA3" w:rsidRPr="000907F9">
        <w:rPr>
          <w:rFonts w:ascii="Arial" w:hAnsi="Arial" w:cs="Arial"/>
          <w:bCs/>
        </w:rPr>
        <w:t>blocked</w:t>
      </w:r>
      <w:r w:rsidR="00C974D6" w:rsidRPr="000907F9">
        <w:rPr>
          <w:rFonts w:ascii="Arial" w:hAnsi="Arial" w:cs="Arial"/>
          <w:bCs/>
        </w:rPr>
        <w:t xml:space="preserve"> with debris. JDA has a system to blow compressed air through the backside of the trash rack and help dislodge some of the debris (mostly milfoil and other vegetation). </w:t>
      </w:r>
    </w:p>
    <w:p w14:paraId="197F9CF6" w14:textId="77777777" w:rsidR="00C974D6" w:rsidRPr="000907F9" w:rsidRDefault="00C974D6" w:rsidP="000B3BB5">
      <w:pPr>
        <w:pStyle w:val="PlainText"/>
        <w:rPr>
          <w:rFonts w:ascii="Arial" w:hAnsi="Arial" w:cs="Arial"/>
          <w:bCs/>
        </w:rPr>
      </w:pPr>
    </w:p>
    <w:p w14:paraId="6B8B166E" w14:textId="105C624E" w:rsidR="00C974D6" w:rsidRPr="000907F9" w:rsidRDefault="00774DA3" w:rsidP="000B3BB5">
      <w:pPr>
        <w:pStyle w:val="PlainText"/>
        <w:rPr>
          <w:rFonts w:ascii="Arial" w:hAnsi="Arial" w:cs="Arial"/>
          <w:bCs/>
        </w:rPr>
      </w:pPr>
      <w:r w:rsidRPr="000907F9">
        <w:rPr>
          <w:rFonts w:ascii="Arial" w:hAnsi="Arial" w:cs="Arial"/>
          <w:bCs/>
        </w:rPr>
        <w:t>Unfortunately, i</w:t>
      </w:r>
      <w:r w:rsidR="00C974D6" w:rsidRPr="000907F9">
        <w:rPr>
          <w:rFonts w:ascii="Arial" w:hAnsi="Arial" w:cs="Arial"/>
          <w:bCs/>
        </w:rPr>
        <w:t xml:space="preserve">n order to use the compressed air </w:t>
      </w:r>
      <w:r w:rsidRPr="000907F9">
        <w:rPr>
          <w:rFonts w:ascii="Arial" w:hAnsi="Arial" w:cs="Arial"/>
          <w:bCs/>
        </w:rPr>
        <w:t xml:space="preserve">clearing </w:t>
      </w:r>
      <w:r w:rsidR="00C974D6" w:rsidRPr="000907F9">
        <w:rPr>
          <w:rFonts w:ascii="Arial" w:hAnsi="Arial" w:cs="Arial"/>
          <w:bCs/>
        </w:rPr>
        <w:t xml:space="preserve">method, the turbines must be taken offline for about 15-30 minutes. During this time the SFL would be OOS. JDA would like to perform this operation </w:t>
      </w:r>
      <w:r w:rsidR="00C974D6" w:rsidRPr="000907F9">
        <w:rPr>
          <w:rFonts w:ascii="Arial" w:hAnsi="Arial" w:cs="Arial"/>
          <w:bCs/>
          <w:u w:val="single"/>
        </w:rPr>
        <w:t>once/month</w:t>
      </w:r>
      <w:r w:rsidR="00C974D6" w:rsidRPr="000907F9">
        <w:rPr>
          <w:rFonts w:ascii="Arial" w:hAnsi="Arial" w:cs="Arial"/>
          <w:bCs/>
        </w:rPr>
        <w:t xml:space="preserve"> to prevent any debris </w:t>
      </w:r>
      <w:r w:rsidRPr="000907F9">
        <w:rPr>
          <w:rFonts w:ascii="Arial" w:hAnsi="Arial" w:cs="Arial"/>
          <w:bCs/>
        </w:rPr>
        <w:t xml:space="preserve">accumulation and keep the system running in criteria. </w:t>
      </w:r>
    </w:p>
    <w:p w14:paraId="3F5F01BA" w14:textId="77777777" w:rsidR="00C55B4D" w:rsidRPr="000907F9" w:rsidRDefault="00C55B4D" w:rsidP="000F2E00">
      <w:pPr>
        <w:pStyle w:val="PlainText"/>
        <w:jc w:val="center"/>
        <w:rPr>
          <w:rFonts w:ascii="Arial" w:hAnsi="Arial" w:cs="Arial"/>
          <w:bCs/>
        </w:rPr>
      </w:pPr>
    </w:p>
    <w:p w14:paraId="147C842B" w14:textId="77777777" w:rsidR="00BF6755" w:rsidRPr="000907F9" w:rsidRDefault="00BF6755" w:rsidP="000F2E00">
      <w:pPr>
        <w:pStyle w:val="PlainText"/>
        <w:jc w:val="center"/>
        <w:rPr>
          <w:rFonts w:ascii="Arial" w:hAnsi="Arial" w:cs="Arial"/>
          <w:bCs/>
        </w:rPr>
      </w:pPr>
    </w:p>
    <w:p w14:paraId="329C40EE" w14:textId="3DA3BEFE" w:rsidR="00B43BDE" w:rsidRPr="000907F9" w:rsidRDefault="00B43BDE" w:rsidP="00B43BDE">
      <w:pPr>
        <w:pStyle w:val="PlainText"/>
        <w:rPr>
          <w:rFonts w:ascii="Arial" w:hAnsi="Arial" w:cs="Arial"/>
          <w:bCs/>
        </w:rPr>
      </w:pPr>
      <w:r w:rsidRPr="000907F9">
        <w:rPr>
          <w:rFonts w:ascii="Arial" w:hAnsi="Arial" w:cs="Arial"/>
          <w:b/>
        </w:rPr>
        <w:t>Type of outage required</w:t>
      </w:r>
      <w:r w:rsidR="00977237" w:rsidRPr="000907F9">
        <w:rPr>
          <w:rFonts w:ascii="Arial" w:hAnsi="Arial" w:cs="Arial"/>
          <w:b/>
        </w:rPr>
        <w:t xml:space="preserve"> </w:t>
      </w:r>
      <w:r w:rsidR="00AF2F23" w:rsidRPr="000907F9">
        <w:rPr>
          <w:rFonts w:ascii="Arial" w:hAnsi="Arial" w:cs="Arial"/>
          <w:b/>
        </w:rPr>
        <w:t xml:space="preserve">– </w:t>
      </w:r>
      <w:r w:rsidR="00AF2F23" w:rsidRPr="00AF2F23">
        <w:rPr>
          <w:rFonts w:ascii="Arial" w:hAnsi="Arial" w:cs="Arial"/>
          <w:bCs/>
        </w:rPr>
        <w:t>Attraction</w:t>
      </w:r>
      <w:r w:rsidR="00594A96" w:rsidRPr="000907F9">
        <w:rPr>
          <w:rFonts w:ascii="Arial" w:hAnsi="Arial" w:cs="Arial"/>
          <w:bCs/>
        </w:rPr>
        <w:t xml:space="preserve"> water </w:t>
      </w:r>
      <w:r w:rsidR="00711251" w:rsidRPr="000907F9">
        <w:rPr>
          <w:rFonts w:ascii="Arial" w:hAnsi="Arial" w:cs="Arial"/>
          <w:bCs/>
        </w:rPr>
        <w:t xml:space="preserve">will be shutoff </w:t>
      </w:r>
      <w:r w:rsidR="00594A96" w:rsidRPr="000907F9">
        <w:rPr>
          <w:rFonts w:ascii="Arial" w:hAnsi="Arial" w:cs="Arial"/>
          <w:bCs/>
        </w:rPr>
        <w:t xml:space="preserve">to the SFL for approximately </w:t>
      </w:r>
      <w:r w:rsidR="00774DA3" w:rsidRPr="000907F9">
        <w:rPr>
          <w:rFonts w:ascii="Arial" w:hAnsi="Arial" w:cs="Arial"/>
          <w:bCs/>
        </w:rPr>
        <w:t>15-30 minutes</w:t>
      </w:r>
      <w:r w:rsidR="00594A96" w:rsidRPr="000907F9">
        <w:rPr>
          <w:rFonts w:ascii="Arial" w:hAnsi="Arial" w:cs="Arial"/>
          <w:bCs/>
        </w:rPr>
        <w:t xml:space="preserve"> while the </w:t>
      </w:r>
      <w:r w:rsidR="00774DA3" w:rsidRPr="000907F9">
        <w:rPr>
          <w:rFonts w:ascii="Arial" w:hAnsi="Arial" w:cs="Arial"/>
          <w:bCs/>
        </w:rPr>
        <w:t>operation is being performed</w:t>
      </w:r>
      <w:r w:rsidR="00594A96" w:rsidRPr="000907F9">
        <w:rPr>
          <w:rFonts w:ascii="Arial" w:hAnsi="Arial" w:cs="Arial"/>
          <w:bCs/>
        </w:rPr>
        <w:t xml:space="preserve">. During this time the North Fish Ladder will remain in service. </w:t>
      </w:r>
    </w:p>
    <w:p w14:paraId="2F73C307" w14:textId="77777777" w:rsidR="009827E8" w:rsidRPr="000907F9" w:rsidRDefault="009827E8" w:rsidP="00B43BDE">
      <w:pPr>
        <w:pStyle w:val="PlainText"/>
        <w:rPr>
          <w:rFonts w:ascii="Arial" w:hAnsi="Arial" w:cs="Arial"/>
          <w:b/>
        </w:rPr>
      </w:pPr>
    </w:p>
    <w:p w14:paraId="070DB1D9" w14:textId="5F584215" w:rsidR="0099716B" w:rsidRPr="000907F9" w:rsidRDefault="00B43BDE" w:rsidP="00B43BDE">
      <w:pPr>
        <w:pStyle w:val="PlainText"/>
        <w:rPr>
          <w:rFonts w:ascii="Arial" w:hAnsi="Arial" w:cs="Arial"/>
          <w:bCs/>
        </w:rPr>
      </w:pPr>
      <w:r w:rsidRPr="000907F9">
        <w:rPr>
          <w:rFonts w:ascii="Arial" w:hAnsi="Arial" w:cs="Arial"/>
          <w:b/>
        </w:rPr>
        <w:t>Impact on facility operation</w:t>
      </w:r>
      <w:r w:rsidR="003E7488" w:rsidRPr="000907F9">
        <w:rPr>
          <w:rFonts w:ascii="Arial" w:hAnsi="Arial" w:cs="Arial"/>
          <w:b/>
        </w:rPr>
        <w:t xml:space="preserve"> </w:t>
      </w:r>
      <w:r w:rsidR="00BE787E" w:rsidRPr="000907F9">
        <w:rPr>
          <w:rFonts w:ascii="Arial" w:hAnsi="Arial" w:cs="Arial"/>
          <w:b/>
        </w:rPr>
        <w:t xml:space="preserve">– </w:t>
      </w:r>
      <w:r w:rsidR="00594A96" w:rsidRPr="000907F9">
        <w:rPr>
          <w:rFonts w:ascii="Arial" w:hAnsi="Arial" w:cs="Arial"/>
          <w:bCs/>
        </w:rPr>
        <w:t xml:space="preserve">The SFL AWS pumps will be turned off resulting in a loss of attraction water to the SFL. </w:t>
      </w:r>
    </w:p>
    <w:p w14:paraId="7EC3D1FA" w14:textId="77777777" w:rsidR="00513FEE" w:rsidRPr="000907F9" w:rsidRDefault="00513FEE" w:rsidP="00B43BDE">
      <w:pPr>
        <w:pStyle w:val="PlainText"/>
        <w:rPr>
          <w:rFonts w:ascii="Arial" w:hAnsi="Arial" w:cs="Arial"/>
          <w:b/>
        </w:rPr>
      </w:pPr>
    </w:p>
    <w:p w14:paraId="336C7E31" w14:textId="27BAAF65" w:rsidR="00650AFF" w:rsidRPr="000907F9" w:rsidRDefault="00650AFF" w:rsidP="00B43BDE">
      <w:pPr>
        <w:pStyle w:val="PlainText"/>
        <w:rPr>
          <w:rFonts w:ascii="Arial" w:hAnsi="Arial" w:cs="Arial"/>
          <w:bCs/>
        </w:rPr>
      </w:pPr>
      <w:r w:rsidRPr="000907F9">
        <w:rPr>
          <w:rFonts w:ascii="Arial" w:hAnsi="Arial" w:cs="Arial"/>
          <w:b/>
        </w:rPr>
        <w:t>Dates of impacts/repairs</w:t>
      </w:r>
      <w:r w:rsidR="00F90D2F" w:rsidRPr="000907F9">
        <w:rPr>
          <w:rFonts w:ascii="Arial" w:hAnsi="Arial" w:cs="Arial"/>
          <w:b/>
        </w:rPr>
        <w:t xml:space="preserve"> – </w:t>
      </w:r>
      <w:r w:rsidR="00594A96" w:rsidRPr="000907F9">
        <w:rPr>
          <w:rFonts w:ascii="Arial" w:hAnsi="Arial" w:cs="Arial"/>
          <w:bCs/>
        </w:rPr>
        <w:t>Estimated outage</w:t>
      </w:r>
      <w:r w:rsidR="004E4A4C" w:rsidRPr="000907F9">
        <w:rPr>
          <w:rFonts w:ascii="Arial" w:hAnsi="Arial" w:cs="Arial"/>
          <w:bCs/>
        </w:rPr>
        <w:t>s</w:t>
      </w:r>
      <w:r w:rsidR="00594A96" w:rsidRPr="000907F9">
        <w:rPr>
          <w:rFonts w:ascii="Arial" w:hAnsi="Arial" w:cs="Arial"/>
          <w:bCs/>
        </w:rPr>
        <w:t xml:space="preserve"> </w:t>
      </w:r>
      <w:r w:rsidR="004E4A4C" w:rsidRPr="000907F9">
        <w:rPr>
          <w:rFonts w:ascii="Arial" w:hAnsi="Arial" w:cs="Arial"/>
          <w:bCs/>
        </w:rPr>
        <w:t xml:space="preserve">will occur </w:t>
      </w:r>
      <w:r w:rsidR="004E4A4C" w:rsidRPr="000907F9">
        <w:rPr>
          <w:rFonts w:ascii="Arial" w:hAnsi="Arial" w:cs="Arial"/>
          <w:bCs/>
          <w:i/>
          <w:iCs/>
          <w:u w:val="single"/>
        </w:rPr>
        <w:t>approximately</w:t>
      </w:r>
      <w:r w:rsidR="004E4A4C" w:rsidRPr="000907F9">
        <w:rPr>
          <w:rFonts w:ascii="Arial" w:hAnsi="Arial" w:cs="Arial"/>
          <w:bCs/>
        </w:rPr>
        <w:t>: July 15</w:t>
      </w:r>
      <w:r w:rsidR="004E4A4C" w:rsidRPr="000907F9">
        <w:rPr>
          <w:rFonts w:ascii="Arial" w:hAnsi="Arial" w:cs="Arial"/>
          <w:bCs/>
          <w:vertAlign w:val="superscript"/>
        </w:rPr>
        <w:t>th</w:t>
      </w:r>
      <w:r w:rsidR="004E4A4C" w:rsidRPr="000907F9">
        <w:rPr>
          <w:rFonts w:ascii="Arial" w:hAnsi="Arial" w:cs="Arial"/>
          <w:bCs/>
        </w:rPr>
        <w:t xml:space="preserve"> (after FPOM), August 1</w:t>
      </w:r>
      <w:r w:rsidR="004E4A4C" w:rsidRPr="000907F9">
        <w:rPr>
          <w:rFonts w:ascii="Arial" w:hAnsi="Arial" w:cs="Arial"/>
          <w:bCs/>
          <w:vertAlign w:val="superscript"/>
        </w:rPr>
        <w:t>st</w:t>
      </w:r>
      <w:r w:rsidR="004E4A4C" w:rsidRPr="000907F9">
        <w:rPr>
          <w:rFonts w:ascii="Arial" w:hAnsi="Arial" w:cs="Arial"/>
          <w:bCs/>
        </w:rPr>
        <w:t>, September 2</w:t>
      </w:r>
      <w:r w:rsidR="004E4A4C" w:rsidRPr="000907F9">
        <w:rPr>
          <w:rFonts w:ascii="Arial" w:hAnsi="Arial" w:cs="Arial"/>
          <w:bCs/>
          <w:vertAlign w:val="superscript"/>
        </w:rPr>
        <w:t>nd</w:t>
      </w:r>
      <w:r w:rsidR="004E4A4C" w:rsidRPr="000907F9">
        <w:rPr>
          <w:rFonts w:ascii="Arial" w:hAnsi="Arial" w:cs="Arial"/>
          <w:bCs/>
        </w:rPr>
        <w:t>, and October 1</w:t>
      </w:r>
      <w:r w:rsidR="004E4A4C" w:rsidRPr="000907F9">
        <w:rPr>
          <w:rFonts w:ascii="Arial" w:hAnsi="Arial" w:cs="Arial"/>
          <w:bCs/>
          <w:vertAlign w:val="superscript"/>
        </w:rPr>
        <w:t>st</w:t>
      </w:r>
      <w:r w:rsidR="004E4A4C" w:rsidRPr="000907F9">
        <w:rPr>
          <w:rFonts w:ascii="Arial" w:hAnsi="Arial" w:cs="Arial"/>
          <w:bCs/>
        </w:rPr>
        <w:t xml:space="preserve">. </w:t>
      </w:r>
    </w:p>
    <w:p w14:paraId="6431E5A8" w14:textId="77777777" w:rsidR="00650AFF" w:rsidRPr="000907F9" w:rsidRDefault="00650AFF" w:rsidP="00B43BDE">
      <w:pPr>
        <w:pStyle w:val="PlainText"/>
        <w:rPr>
          <w:rFonts w:ascii="Arial" w:hAnsi="Arial" w:cs="Arial"/>
          <w:b/>
        </w:rPr>
      </w:pPr>
    </w:p>
    <w:p w14:paraId="69443F49" w14:textId="17AF085D" w:rsidR="00B43BDE" w:rsidRPr="000907F9" w:rsidRDefault="00B43BDE" w:rsidP="00B43BDE">
      <w:pPr>
        <w:pStyle w:val="PlainText"/>
        <w:rPr>
          <w:rFonts w:ascii="Arial" w:hAnsi="Arial" w:cs="Arial"/>
          <w:bCs/>
        </w:rPr>
      </w:pPr>
      <w:r w:rsidRPr="000907F9">
        <w:rPr>
          <w:rFonts w:ascii="Arial" w:hAnsi="Arial" w:cs="Arial"/>
          <w:b/>
        </w:rPr>
        <w:t>Length of time for repairs</w:t>
      </w:r>
      <w:r w:rsidR="00261B5A" w:rsidRPr="000907F9">
        <w:rPr>
          <w:rFonts w:ascii="Arial" w:hAnsi="Arial" w:cs="Arial"/>
          <w:b/>
        </w:rPr>
        <w:t xml:space="preserve"> </w:t>
      </w:r>
      <w:r w:rsidR="00F90D2F" w:rsidRPr="000907F9">
        <w:rPr>
          <w:rFonts w:ascii="Arial" w:hAnsi="Arial" w:cs="Arial"/>
          <w:bCs/>
        </w:rPr>
        <w:t xml:space="preserve">– </w:t>
      </w:r>
      <w:r w:rsidR="004E4A4C" w:rsidRPr="000907F9">
        <w:rPr>
          <w:rFonts w:ascii="Arial" w:hAnsi="Arial" w:cs="Arial"/>
          <w:bCs/>
        </w:rPr>
        <w:t xml:space="preserve">15-30 minutes for each occurrence. </w:t>
      </w:r>
      <w:r w:rsidR="00F979CC">
        <w:rPr>
          <w:rFonts w:ascii="Arial" w:hAnsi="Arial" w:cs="Arial"/>
          <w:bCs/>
        </w:rPr>
        <w:t xml:space="preserve"> The outage will be scheduled between 1200 and 1700 hours to decrease the impacts to fish attraction.  </w:t>
      </w:r>
      <w:r w:rsidR="00594A96" w:rsidRPr="000907F9">
        <w:rPr>
          <w:rFonts w:ascii="Arial" w:hAnsi="Arial" w:cs="Arial"/>
          <w:bCs/>
        </w:rPr>
        <w:t xml:space="preserve"> </w:t>
      </w:r>
    </w:p>
    <w:p w14:paraId="7A3CCAE1" w14:textId="77777777" w:rsidR="00650248" w:rsidRPr="000907F9" w:rsidRDefault="00650248" w:rsidP="00B43BDE">
      <w:pPr>
        <w:pStyle w:val="PlainText"/>
        <w:rPr>
          <w:rFonts w:ascii="Arial" w:hAnsi="Arial" w:cs="Arial"/>
          <w:b/>
        </w:rPr>
      </w:pPr>
    </w:p>
    <w:p w14:paraId="01243090" w14:textId="2C28E71B" w:rsidR="00CB1865" w:rsidRPr="000907F9" w:rsidRDefault="00F842FF" w:rsidP="00B43BDE">
      <w:pPr>
        <w:pStyle w:val="PlainText"/>
        <w:rPr>
          <w:rFonts w:ascii="Arial" w:hAnsi="Arial" w:cs="Arial"/>
          <w:b/>
        </w:rPr>
      </w:pPr>
      <w:r w:rsidRPr="000907F9">
        <w:rPr>
          <w:rFonts w:ascii="Arial" w:hAnsi="Arial" w:cs="Arial"/>
          <w:b/>
        </w:rPr>
        <w:t>Analysis of potential impacts to fish</w:t>
      </w:r>
      <w:r w:rsidR="00F52518" w:rsidRPr="000907F9">
        <w:rPr>
          <w:rFonts w:ascii="Arial" w:hAnsi="Arial" w:cs="Arial"/>
          <w:b/>
        </w:rPr>
        <w:t>-</w:t>
      </w:r>
      <w:r w:rsidR="00CB1865" w:rsidRPr="000907F9">
        <w:rPr>
          <w:rFonts w:ascii="Arial" w:hAnsi="Arial" w:cs="Arial"/>
          <w:b/>
        </w:rPr>
        <w:t xml:space="preserve"> </w:t>
      </w:r>
    </w:p>
    <w:p w14:paraId="565BE83B" w14:textId="01EE93E2" w:rsidR="00CB1865" w:rsidRPr="000907F9" w:rsidRDefault="00CB1865" w:rsidP="00B43BDE">
      <w:pPr>
        <w:pStyle w:val="PlainText"/>
        <w:rPr>
          <w:rFonts w:ascii="Arial" w:hAnsi="Arial" w:cs="Arial"/>
          <w:b/>
        </w:rPr>
      </w:pPr>
      <w:r w:rsidRPr="000907F9">
        <w:rPr>
          <w:rFonts w:ascii="Arial" w:hAnsi="Arial" w:cs="Arial"/>
          <w:b/>
          <w:noProof/>
        </w:rPr>
        <w:drawing>
          <wp:inline distT="0" distB="0" distL="0" distR="0" wp14:anchorId="38ABF1E9" wp14:editId="42C3E81E">
            <wp:extent cx="5486400" cy="2244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5D51E" w14:textId="76525E2A" w:rsidR="00CB1865" w:rsidRPr="000907F9" w:rsidRDefault="000F0AD6" w:rsidP="00CB1865">
      <w:pPr>
        <w:pStyle w:val="PlainText"/>
        <w:jc w:val="center"/>
        <w:rPr>
          <w:rFonts w:ascii="Arial" w:hAnsi="Arial" w:cs="Arial"/>
          <w:bCs/>
          <w:sz w:val="18"/>
          <w:szCs w:val="18"/>
        </w:rPr>
      </w:pPr>
      <w:r w:rsidRPr="000907F9">
        <w:rPr>
          <w:rFonts w:ascii="Arial" w:hAnsi="Arial" w:cs="Arial"/>
          <w:bCs/>
          <w:sz w:val="18"/>
          <w:szCs w:val="18"/>
        </w:rPr>
        <w:t>Table</w:t>
      </w:r>
      <w:r w:rsidR="00CB1865" w:rsidRPr="000907F9">
        <w:rPr>
          <w:rFonts w:ascii="Arial" w:hAnsi="Arial" w:cs="Arial"/>
          <w:bCs/>
          <w:sz w:val="18"/>
          <w:szCs w:val="18"/>
        </w:rPr>
        <w:t xml:space="preserve"> 1: The 10-year average for fish passing JDA during the proposed weeks of the compressed air operation</w:t>
      </w:r>
      <w:r w:rsidR="000907F9" w:rsidRPr="000907F9">
        <w:rPr>
          <w:rFonts w:ascii="Arial" w:hAnsi="Arial" w:cs="Arial"/>
          <w:bCs/>
          <w:sz w:val="18"/>
          <w:szCs w:val="18"/>
        </w:rPr>
        <w:t xml:space="preserve"> and SFL passage percentage. </w:t>
      </w:r>
    </w:p>
    <w:p w14:paraId="4F834A1F" w14:textId="6846D801" w:rsidR="000F0AD6" w:rsidRPr="000907F9" w:rsidRDefault="000F0AD6" w:rsidP="000F0AD6">
      <w:pPr>
        <w:pStyle w:val="PlainText"/>
        <w:jc w:val="center"/>
        <w:rPr>
          <w:rFonts w:ascii="Arial" w:hAnsi="Arial" w:cs="Arial"/>
          <w:b/>
        </w:rPr>
      </w:pPr>
      <w:r w:rsidRPr="000907F9">
        <w:rPr>
          <w:rFonts w:ascii="Arial" w:hAnsi="Arial" w:cs="Arial"/>
          <w:b/>
          <w:noProof/>
        </w:rPr>
        <w:lastRenderedPageBreak/>
        <w:drawing>
          <wp:inline distT="0" distB="0" distL="0" distR="0" wp14:anchorId="72CE5A74" wp14:editId="5A313412">
            <wp:extent cx="5486400" cy="2752344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52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A472F" w14:textId="4AC5C4DE" w:rsidR="000907F9" w:rsidRDefault="000F0AD6" w:rsidP="000F0AD6">
      <w:pPr>
        <w:pStyle w:val="PlainText"/>
        <w:jc w:val="center"/>
        <w:rPr>
          <w:rFonts w:ascii="Arial" w:hAnsi="Arial" w:cs="Arial"/>
          <w:bCs/>
          <w:sz w:val="18"/>
          <w:szCs w:val="18"/>
        </w:rPr>
      </w:pPr>
      <w:r w:rsidRPr="000907F9">
        <w:rPr>
          <w:rFonts w:ascii="Arial" w:hAnsi="Arial" w:cs="Arial"/>
          <w:bCs/>
          <w:sz w:val="18"/>
          <w:szCs w:val="18"/>
        </w:rPr>
        <w:t xml:space="preserve">Figure 1: </w:t>
      </w:r>
      <w:bookmarkStart w:id="0" w:name="_Hlk170825193"/>
      <w:r w:rsidRPr="000907F9">
        <w:rPr>
          <w:rFonts w:ascii="Arial" w:hAnsi="Arial" w:cs="Arial"/>
          <w:bCs/>
          <w:sz w:val="18"/>
          <w:szCs w:val="18"/>
        </w:rPr>
        <w:t xml:space="preserve">Hourly run times for adult salmonids in the SFL during 2023 proposed compressed air </w:t>
      </w:r>
      <w:r w:rsidR="000907F9" w:rsidRPr="000907F9">
        <w:rPr>
          <w:rFonts w:ascii="Arial" w:hAnsi="Arial" w:cs="Arial"/>
          <w:bCs/>
          <w:sz w:val="18"/>
          <w:szCs w:val="18"/>
        </w:rPr>
        <w:t>block.</w:t>
      </w:r>
      <w:r w:rsidR="000907F9">
        <w:rPr>
          <w:rFonts w:ascii="Arial" w:hAnsi="Arial" w:cs="Arial"/>
          <w:bCs/>
          <w:sz w:val="18"/>
          <w:szCs w:val="18"/>
        </w:rPr>
        <w:t xml:space="preserve"> </w:t>
      </w:r>
    </w:p>
    <w:p w14:paraId="0DD7D1E5" w14:textId="45FEDAB4" w:rsidR="000F0AD6" w:rsidRPr="000907F9" w:rsidRDefault="000907F9" w:rsidP="000F0AD6">
      <w:pPr>
        <w:pStyle w:val="PlainText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(July 14 – 20, 2023)</w:t>
      </w:r>
    </w:p>
    <w:bookmarkEnd w:id="0"/>
    <w:p w14:paraId="3A0C497F" w14:textId="77777777" w:rsidR="004E4A4C" w:rsidRPr="000907F9" w:rsidRDefault="004E4A4C" w:rsidP="00B43BDE">
      <w:pPr>
        <w:pStyle w:val="PlainText"/>
        <w:rPr>
          <w:rFonts w:ascii="Arial" w:hAnsi="Arial" w:cs="Arial"/>
          <w:b/>
        </w:rPr>
      </w:pPr>
    </w:p>
    <w:p w14:paraId="5DB073D0" w14:textId="732885D2" w:rsidR="000F0AD6" w:rsidRPr="000907F9" w:rsidRDefault="000F0AD6" w:rsidP="000F0AD6">
      <w:pPr>
        <w:pStyle w:val="PlainText"/>
        <w:jc w:val="center"/>
        <w:rPr>
          <w:rFonts w:ascii="Arial" w:hAnsi="Arial" w:cs="Arial"/>
          <w:b/>
        </w:rPr>
      </w:pPr>
      <w:r w:rsidRPr="000907F9">
        <w:rPr>
          <w:rFonts w:ascii="Arial" w:hAnsi="Arial" w:cs="Arial"/>
          <w:b/>
          <w:noProof/>
        </w:rPr>
        <w:drawing>
          <wp:inline distT="0" distB="0" distL="0" distR="0" wp14:anchorId="37C770CC" wp14:editId="6596831F">
            <wp:extent cx="5486400" cy="2752344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52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25188" w14:textId="77777777" w:rsidR="000907F9" w:rsidRDefault="000F0AD6" w:rsidP="000907F9">
      <w:pPr>
        <w:pStyle w:val="PlainText"/>
        <w:jc w:val="center"/>
        <w:rPr>
          <w:rFonts w:ascii="Arial" w:hAnsi="Arial" w:cs="Arial"/>
          <w:bCs/>
          <w:sz w:val="18"/>
          <w:szCs w:val="18"/>
        </w:rPr>
      </w:pPr>
      <w:r w:rsidRPr="000907F9">
        <w:rPr>
          <w:rFonts w:ascii="Arial" w:hAnsi="Arial" w:cs="Arial"/>
          <w:bCs/>
          <w:sz w:val="18"/>
          <w:szCs w:val="18"/>
        </w:rPr>
        <w:t xml:space="preserve">Figure 2: </w:t>
      </w:r>
      <w:r w:rsidR="000907F9" w:rsidRPr="000907F9">
        <w:rPr>
          <w:rFonts w:ascii="Arial" w:hAnsi="Arial" w:cs="Arial"/>
          <w:bCs/>
          <w:sz w:val="18"/>
          <w:szCs w:val="18"/>
        </w:rPr>
        <w:t>Hourly run times for adult salmonids in the SFL during 2023 proposed compressed air block.</w:t>
      </w:r>
      <w:r w:rsidR="000907F9">
        <w:rPr>
          <w:rFonts w:ascii="Arial" w:hAnsi="Arial" w:cs="Arial"/>
          <w:bCs/>
          <w:sz w:val="18"/>
          <w:szCs w:val="18"/>
        </w:rPr>
        <w:t xml:space="preserve"> </w:t>
      </w:r>
    </w:p>
    <w:p w14:paraId="457EBF06" w14:textId="32B4CEF5" w:rsidR="000907F9" w:rsidRPr="000907F9" w:rsidRDefault="000907F9" w:rsidP="000907F9">
      <w:pPr>
        <w:pStyle w:val="PlainText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(July 28 – August 3, 2023)</w:t>
      </w:r>
    </w:p>
    <w:p w14:paraId="251853C8" w14:textId="2A732352" w:rsidR="000F0AD6" w:rsidRPr="000907F9" w:rsidRDefault="000F0AD6" w:rsidP="000907F9">
      <w:pPr>
        <w:pStyle w:val="PlainText"/>
        <w:jc w:val="center"/>
        <w:rPr>
          <w:rFonts w:ascii="Arial" w:hAnsi="Arial" w:cs="Arial"/>
          <w:b/>
        </w:rPr>
      </w:pPr>
    </w:p>
    <w:p w14:paraId="0346FCA0" w14:textId="50BBDF24" w:rsidR="000F0AD6" w:rsidRPr="000907F9" w:rsidRDefault="000F0AD6" w:rsidP="000F0AD6">
      <w:pPr>
        <w:pStyle w:val="PlainText"/>
        <w:jc w:val="center"/>
        <w:rPr>
          <w:rFonts w:ascii="Arial" w:hAnsi="Arial" w:cs="Arial"/>
          <w:b/>
        </w:rPr>
      </w:pPr>
      <w:r w:rsidRPr="000907F9">
        <w:rPr>
          <w:rFonts w:ascii="Arial" w:hAnsi="Arial" w:cs="Arial"/>
          <w:b/>
          <w:noProof/>
        </w:rPr>
        <w:lastRenderedPageBreak/>
        <w:drawing>
          <wp:inline distT="0" distB="0" distL="0" distR="0" wp14:anchorId="2F72BCCC" wp14:editId="1CE9271D">
            <wp:extent cx="5486400" cy="2752344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52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A645D" w14:textId="77777777" w:rsidR="000907F9" w:rsidRDefault="000F0AD6" w:rsidP="000907F9">
      <w:pPr>
        <w:pStyle w:val="PlainText"/>
        <w:jc w:val="center"/>
        <w:rPr>
          <w:rFonts w:ascii="Arial" w:hAnsi="Arial" w:cs="Arial"/>
          <w:bCs/>
          <w:sz w:val="18"/>
          <w:szCs w:val="18"/>
        </w:rPr>
      </w:pPr>
      <w:r w:rsidRPr="000907F9">
        <w:rPr>
          <w:rFonts w:ascii="Arial" w:hAnsi="Arial" w:cs="Arial"/>
          <w:bCs/>
          <w:sz w:val="18"/>
          <w:szCs w:val="18"/>
        </w:rPr>
        <w:t xml:space="preserve">Figure 3: </w:t>
      </w:r>
      <w:r w:rsidR="000907F9" w:rsidRPr="000907F9">
        <w:rPr>
          <w:rFonts w:ascii="Arial" w:hAnsi="Arial" w:cs="Arial"/>
          <w:bCs/>
          <w:sz w:val="18"/>
          <w:szCs w:val="18"/>
        </w:rPr>
        <w:t>Hourly run times for adult salmonids in the SFL during 2023 proposed compressed air block.</w:t>
      </w:r>
      <w:r w:rsidR="000907F9">
        <w:rPr>
          <w:rFonts w:ascii="Arial" w:hAnsi="Arial" w:cs="Arial"/>
          <w:bCs/>
          <w:sz w:val="18"/>
          <w:szCs w:val="18"/>
        </w:rPr>
        <w:t xml:space="preserve"> </w:t>
      </w:r>
    </w:p>
    <w:p w14:paraId="44191382" w14:textId="5781FCC1" w:rsidR="000907F9" w:rsidRPr="000907F9" w:rsidRDefault="000907F9" w:rsidP="000907F9">
      <w:pPr>
        <w:pStyle w:val="PlainText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(September 1 - 7, 2023)</w:t>
      </w:r>
    </w:p>
    <w:p w14:paraId="304A1F72" w14:textId="110E4642" w:rsidR="000F0AD6" w:rsidRPr="000907F9" w:rsidRDefault="000F0AD6" w:rsidP="000F0AD6">
      <w:pPr>
        <w:pStyle w:val="PlainText"/>
        <w:jc w:val="center"/>
        <w:rPr>
          <w:rFonts w:ascii="Arial" w:hAnsi="Arial" w:cs="Arial"/>
          <w:bCs/>
          <w:sz w:val="18"/>
          <w:szCs w:val="18"/>
        </w:rPr>
      </w:pPr>
    </w:p>
    <w:p w14:paraId="69372BBF" w14:textId="77777777" w:rsidR="000F0AD6" w:rsidRPr="000907F9" w:rsidRDefault="000F0AD6" w:rsidP="00B43BDE">
      <w:pPr>
        <w:pStyle w:val="PlainText"/>
        <w:rPr>
          <w:rFonts w:ascii="Arial" w:hAnsi="Arial" w:cs="Arial"/>
          <w:b/>
        </w:rPr>
      </w:pPr>
    </w:p>
    <w:p w14:paraId="2E5FE7BE" w14:textId="77777777" w:rsidR="000F0AD6" w:rsidRPr="000907F9" w:rsidRDefault="000F0AD6" w:rsidP="00B43BDE">
      <w:pPr>
        <w:pStyle w:val="PlainText"/>
        <w:rPr>
          <w:rFonts w:ascii="Arial" w:hAnsi="Arial" w:cs="Arial"/>
          <w:b/>
        </w:rPr>
      </w:pPr>
    </w:p>
    <w:p w14:paraId="0E852B3A" w14:textId="70838201" w:rsidR="000F0AD6" w:rsidRPr="000907F9" w:rsidRDefault="000F0AD6" w:rsidP="000F0AD6">
      <w:pPr>
        <w:pStyle w:val="PlainText"/>
        <w:jc w:val="center"/>
        <w:rPr>
          <w:rFonts w:ascii="Arial" w:hAnsi="Arial" w:cs="Arial"/>
          <w:b/>
        </w:rPr>
      </w:pPr>
      <w:r w:rsidRPr="000907F9">
        <w:rPr>
          <w:rFonts w:ascii="Arial" w:hAnsi="Arial" w:cs="Arial"/>
          <w:b/>
          <w:noProof/>
        </w:rPr>
        <w:drawing>
          <wp:inline distT="0" distB="0" distL="0" distR="0" wp14:anchorId="6B9C9D10" wp14:editId="378E3510">
            <wp:extent cx="5486400" cy="2752344"/>
            <wp:effectExtent l="0" t="0" r="0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52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E9A81" w14:textId="77777777" w:rsidR="000907F9" w:rsidRDefault="000F0AD6" w:rsidP="000907F9">
      <w:pPr>
        <w:pStyle w:val="PlainText"/>
        <w:jc w:val="center"/>
        <w:rPr>
          <w:rFonts w:ascii="Arial" w:hAnsi="Arial" w:cs="Arial"/>
          <w:bCs/>
          <w:sz w:val="18"/>
          <w:szCs w:val="18"/>
        </w:rPr>
      </w:pPr>
      <w:r w:rsidRPr="000907F9">
        <w:rPr>
          <w:rFonts w:ascii="Arial" w:hAnsi="Arial" w:cs="Arial"/>
          <w:bCs/>
          <w:sz w:val="18"/>
          <w:szCs w:val="18"/>
        </w:rPr>
        <w:t xml:space="preserve">Figure 4: </w:t>
      </w:r>
      <w:r w:rsidR="000907F9" w:rsidRPr="000907F9">
        <w:rPr>
          <w:rFonts w:ascii="Arial" w:hAnsi="Arial" w:cs="Arial"/>
          <w:bCs/>
          <w:sz w:val="18"/>
          <w:szCs w:val="18"/>
        </w:rPr>
        <w:t>Hourly run times for adult salmonids in the SFL during 2023 proposed compressed air block.</w:t>
      </w:r>
      <w:r w:rsidR="000907F9">
        <w:rPr>
          <w:rFonts w:ascii="Arial" w:hAnsi="Arial" w:cs="Arial"/>
          <w:bCs/>
          <w:sz w:val="18"/>
          <w:szCs w:val="18"/>
        </w:rPr>
        <w:t xml:space="preserve"> </w:t>
      </w:r>
    </w:p>
    <w:p w14:paraId="6ACA1B15" w14:textId="785F8481" w:rsidR="000907F9" w:rsidRPr="000907F9" w:rsidRDefault="000907F9" w:rsidP="000907F9">
      <w:pPr>
        <w:pStyle w:val="PlainText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(September 29 – October 5, 2023)</w:t>
      </w:r>
    </w:p>
    <w:p w14:paraId="4B84A5A0" w14:textId="667DD4C3" w:rsidR="000F0AD6" w:rsidRPr="000907F9" w:rsidRDefault="000F0AD6" w:rsidP="000907F9">
      <w:pPr>
        <w:pStyle w:val="PlainText"/>
        <w:jc w:val="center"/>
        <w:rPr>
          <w:rFonts w:ascii="Arial" w:hAnsi="Arial" w:cs="Arial"/>
          <w:b/>
        </w:rPr>
      </w:pPr>
    </w:p>
    <w:p w14:paraId="3FE85175" w14:textId="77777777" w:rsidR="000B08BC" w:rsidRPr="000907F9" w:rsidRDefault="000B08BC" w:rsidP="00B43BDE">
      <w:pPr>
        <w:pStyle w:val="PlainText"/>
        <w:rPr>
          <w:rFonts w:ascii="Arial" w:hAnsi="Arial" w:cs="Arial"/>
          <w:b/>
        </w:rPr>
      </w:pPr>
    </w:p>
    <w:p w14:paraId="79233EA9" w14:textId="594D70F9" w:rsidR="00B43BDE" w:rsidRPr="000907F9" w:rsidRDefault="00F842FF" w:rsidP="00B43BDE">
      <w:pPr>
        <w:pStyle w:val="PlainText"/>
        <w:rPr>
          <w:rFonts w:ascii="Arial" w:hAnsi="Arial" w:cs="Arial"/>
          <w:b/>
        </w:rPr>
      </w:pPr>
      <w:r w:rsidRPr="000907F9">
        <w:rPr>
          <w:rFonts w:ascii="Arial" w:hAnsi="Arial" w:cs="Arial"/>
          <w:b/>
        </w:rPr>
        <w:t xml:space="preserve">Summary statement </w:t>
      </w:r>
      <w:r w:rsidR="00825EA8" w:rsidRPr="000907F9">
        <w:rPr>
          <w:rFonts w:ascii="Arial" w:hAnsi="Arial" w:cs="Arial"/>
          <w:b/>
        </w:rPr>
        <w:t>–</w:t>
      </w:r>
      <w:r w:rsidRPr="000907F9">
        <w:rPr>
          <w:rFonts w:ascii="Arial" w:hAnsi="Arial" w:cs="Arial"/>
          <w:b/>
        </w:rPr>
        <w:t xml:space="preserve"> </w:t>
      </w:r>
      <w:r w:rsidR="009E6850" w:rsidRPr="000907F9">
        <w:rPr>
          <w:rFonts w:ascii="Arial" w:hAnsi="Arial" w:cs="Arial"/>
          <w:b/>
        </w:rPr>
        <w:t>expected impacts on:</w:t>
      </w:r>
    </w:p>
    <w:p w14:paraId="4AD62714" w14:textId="77777777" w:rsidR="009E6850" w:rsidRPr="000907F9" w:rsidRDefault="009E6850" w:rsidP="00B43BDE">
      <w:pPr>
        <w:pStyle w:val="PlainText"/>
        <w:rPr>
          <w:rFonts w:ascii="Arial" w:hAnsi="Arial" w:cs="Arial"/>
          <w:b/>
        </w:rPr>
      </w:pPr>
    </w:p>
    <w:p w14:paraId="28C08E47" w14:textId="23C74F3D" w:rsidR="00EE54A1" w:rsidRPr="000907F9" w:rsidRDefault="00EE54A1" w:rsidP="00B43BDE">
      <w:pPr>
        <w:pStyle w:val="PlainText"/>
        <w:rPr>
          <w:rFonts w:ascii="Arial" w:hAnsi="Arial" w:cs="Arial"/>
          <w:bCs/>
        </w:rPr>
      </w:pPr>
      <w:r w:rsidRPr="000907F9">
        <w:rPr>
          <w:rFonts w:ascii="Arial" w:hAnsi="Arial" w:cs="Arial"/>
          <w:b/>
        </w:rPr>
        <w:tab/>
        <w:t xml:space="preserve">Downstream migrants: </w:t>
      </w:r>
      <w:r w:rsidRPr="000907F9">
        <w:rPr>
          <w:rFonts w:ascii="Arial" w:hAnsi="Arial" w:cs="Arial"/>
          <w:bCs/>
        </w:rPr>
        <w:t>There is no expected impact to downstream migrants</w:t>
      </w:r>
      <w:r w:rsidR="00331584" w:rsidRPr="000907F9">
        <w:rPr>
          <w:rFonts w:ascii="Arial" w:hAnsi="Arial" w:cs="Arial"/>
          <w:bCs/>
        </w:rPr>
        <w:t>.</w:t>
      </w:r>
    </w:p>
    <w:p w14:paraId="4DB1643B" w14:textId="77777777" w:rsidR="00EE54A1" w:rsidRPr="000907F9" w:rsidRDefault="00EE54A1" w:rsidP="00B43BDE">
      <w:pPr>
        <w:pStyle w:val="PlainText"/>
        <w:rPr>
          <w:rFonts w:ascii="Arial" w:hAnsi="Arial" w:cs="Arial"/>
          <w:bCs/>
        </w:rPr>
      </w:pPr>
    </w:p>
    <w:p w14:paraId="3E3F69C1" w14:textId="25DF790A" w:rsidR="00EE54A1" w:rsidRPr="000907F9" w:rsidRDefault="00EE54A1" w:rsidP="00EE54A1">
      <w:pPr>
        <w:pStyle w:val="PlainText"/>
        <w:ind w:left="720"/>
        <w:rPr>
          <w:rFonts w:ascii="Arial" w:hAnsi="Arial" w:cs="Arial"/>
          <w:bCs/>
        </w:rPr>
      </w:pPr>
      <w:r w:rsidRPr="000907F9">
        <w:rPr>
          <w:rFonts w:ascii="Arial" w:hAnsi="Arial" w:cs="Arial"/>
          <w:b/>
        </w:rPr>
        <w:t xml:space="preserve">Upstream migrants (including Bull Trout): </w:t>
      </w:r>
      <w:r w:rsidR="004C6FB8">
        <w:rPr>
          <w:rFonts w:ascii="Arial" w:hAnsi="Arial" w:cs="Arial"/>
          <w:bCs/>
        </w:rPr>
        <w:t xml:space="preserve">The outage will be scheduled between 1200 and 1700 hours to decrease the impacts to fish attraction.  </w:t>
      </w:r>
      <w:r w:rsidR="00CF4C0A" w:rsidRPr="000907F9">
        <w:rPr>
          <w:rFonts w:ascii="Arial" w:hAnsi="Arial" w:cs="Arial"/>
          <w:bCs/>
        </w:rPr>
        <w:t xml:space="preserve">Potential delayed migration due to a lack of attraction water at the SFL. The NFL </w:t>
      </w:r>
      <w:r w:rsidR="004C6FB8">
        <w:rPr>
          <w:rFonts w:ascii="Arial" w:hAnsi="Arial" w:cs="Arial"/>
          <w:bCs/>
        </w:rPr>
        <w:t xml:space="preserve">will remain </w:t>
      </w:r>
      <w:r w:rsidR="00CF4C0A" w:rsidRPr="000907F9">
        <w:rPr>
          <w:rFonts w:ascii="Arial" w:hAnsi="Arial" w:cs="Arial"/>
          <w:bCs/>
        </w:rPr>
        <w:t xml:space="preserve">available for passage. </w:t>
      </w:r>
    </w:p>
    <w:p w14:paraId="03A2EF56" w14:textId="77777777" w:rsidR="00EE54A1" w:rsidRPr="000907F9" w:rsidRDefault="00EE54A1" w:rsidP="00EE54A1">
      <w:pPr>
        <w:pStyle w:val="PlainText"/>
        <w:ind w:left="720"/>
        <w:rPr>
          <w:rFonts w:ascii="Arial" w:hAnsi="Arial" w:cs="Arial"/>
          <w:bCs/>
        </w:rPr>
      </w:pPr>
    </w:p>
    <w:p w14:paraId="13ED9AA0" w14:textId="77777777" w:rsidR="00382EC9" w:rsidRPr="000907F9" w:rsidRDefault="00EE54A1" w:rsidP="00EE54A1">
      <w:pPr>
        <w:pStyle w:val="PlainText"/>
        <w:ind w:left="720"/>
        <w:rPr>
          <w:rFonts w:ascii="Arial" w:hAnsi="Arial" w:cs="Arial"/>
          <w:bCs/>
        </w:rPr>
      </w:pPr>
      <w:r w:rsidRPr="000907F9">
        <w:rPr>
          <w:rFonts w:ascii="Arial" w:hAnsi="Arial" w:cs="Arial"/>
          <w:b/>
        </w:rPr>
        <w:t>Lamprey:</w:t>
      </w:r>
      <w:r w:rsidR="00DE28D7" w:rsidRPr="000907F9">
        <w:rPr>
          <w:rFonts w:ascii="Arial" w:hAnsi="Arial" w:cs="Arial"/>
          <w:bCs/>
        </w:rPr>
        <w:t xml:space="preserve">. </w:t>
      </w:r>
      <w:r w:rsidRPr="000907F9">
        <w:rPr>
          <w:rFonts w:ascii="Arial" w:hAnsi="Arial" w:cs="Arial"/>
          <w:bCs/>
        </w:rPr>
        <w:t xml:space="preserve"> </w:t>
      </w:r>
    </w:p>
    <w:p w14:paraId="38EBC2BC" w14:textId="77777777" w:rsidR="00382EC9" w:rsidRPr="000907F9" w:rsidRDefault="00382EC9" w:rsidP="00EE54A1">
      <w:pPr>
        <w:pStyle w:val="PlainText"/>
        <w:ind w:left="720"/>
        <w:rPr>
          <w:rFonts w:ascii="Arial" w:hAnsi="Arial" w:cs="Arial"/>
          <w:bCs/>
        </w:rPr>
      </w:pPr>
    </w:p>
    <w:p w14:paraId="604F6C6A" w14:textId="1F990432" w:rsidR="00EE54A1" w:rsidRPr="000907F9" w:rsidRDefault="00382EC9" w:rsidP="000F0AD6">
      <w:pPr>
        <w:pStyle w:val="PlainText"/>
        <w:ind w:left="720"/>
        <w:jc w:val="center"/>
        <w:rPr>
          <w:rFonts w:ascii="Arial" w:hAnsi="Arial" w:cs="Arial"/>
          <w:bCs/>
        </w:rPr>
      </w:pPr>
      <w:r w:rsidRPr="000907F9">
        <w:rPr>
          <w:rFonts w:ascii="Arial" w:hAnsi="Arial" w:cs="Arial"/>
          <w:bCs/>
          <w:noProof/>
        </w:rPr>
        <w:drawing>
          <wp:inline distT="0" distB="0" distL="0" distR="0" wp14:anchorId="4C42A377" wp14:editId="3385FA00">
            <wp:extent cx="2391109" cy="1181265"/>
            <wp:effectExtent l="0" t="0" r="9525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B2FB" w14:textId="77777777" w:rsidR="000F0AD6" w:rsidRPr="000907F9" w:rsidRDefault="000F0AD6" w:rsidP="000F0AD6">
      <w:pPr>
        <w:pStyle w:val="PlainText"/>
        <w:ind w:left="720"/>
        <w:jc w:val="center"/>
        <w:rPr>
          <w:rFonts w:ascii="Arial" w:hAnsi="Arial" w:cs="Arial"/>
          <w:bCs/>
        </w:rPr>
      </w:pPr>
    </w:p>
    <w:p w14:paraId="3B6981EC" w14:textId="3567A590" w:rsidR="00382EC9" w:rsidRPr="000907F9" w:rsidRDefault="000F0AD6" w:rsidP="00382EC9">
      <w:pPr>
        <w:pStyle w:val="PlainText"/>
        <w:ind w:left="720"/>
        <w:jc w:val="center"/>
        <w:rPr>
          <w:rFonts w:ascii="Arial" w:hAnsi="Arial" w:cs="Arial"/>
          <w:bCs/>
          <w:sz w:val="18"/>
          <w:szCs w:val="18"/>
        </w:rPr>
      </w:pPr>
      <w:r w:rsidRPr="000907F9">
        <w:rPr>
          <w:rFonts w:ascii="Arial" w:hAnsi="Arial" w:cs="Arial"/>
          <w:bCs/>
          <w:sz w:val="18"/>
          <w:szCs w:val="18"/>
        </w:rPr>
        <w:t>Table 2</w:t>
      </w:r>
      <w:r w:rsidR="00382EC9" w:rsidRPr="000907F9">
        <w:rPr>
          <w:rFonts w:ascii="Arial" w:hAnsi="Arial" w:cs="Arial"/>
          <w:bCs/>
          <w:sz w:val="18"/>
          <w:szCs w:val="18"/>
        </w:rPr>
        <w:t>: The 10-year average for lamprey passing JDA during the proposed weeks of compressed air operation.</w:t>
      </w:r>
    </w:p>
    <w:p w14:paraId="471B9175" w14:textId="61FF0C33" w:rsidR="00EE54A1" w:rsidRPr="000907F9" w:rsidRDefault="00EE54A1" w:rsidP="00B43BDE">
      <w:pPr>
        <w:pStyle w:val="PlainText"/>
        <w:rPr>
          <w:rFonts w:ascii="Arial" w:hAnsi="Arial" w:cs="Arial"/>
          <w:bCs/>
        </w:rPr>
      </w:pPr>
    </w:p>
    <w:p w14:paraId="08461CA7" w14:textId="77777777" w:rsidR="00F2390B" w:rsidRPr="000907F9" w:rsidRDefault="00F2390B" w:rsidP="00B43BDE">
      <w:pPr>
        <w:pStyle w:val="PlainText"/>
        <w:rPr>
          <w:rFonts w:ascii="Arial" w:hAnsi="Arial" w:cs="Arial"/>
          <w:b/>
        </w:rPr>
      </w:pPr>
    </w:p>
    <w:p w14:paraId="5A558534" w14:textId="77777777" w:rsidR="000F0AD6" w:rsidRPr="000907F9" w:rsidRDefault="000F0AD6" w:rsidP="00B43BDE">
      <w:pPr>
        <w:pStyle w:val="PlainText"/>
        <w:rPr>
          <w:rFonts w:ascii="Arial" w:hAnsi="Arial" w:cs="Arial"/>
          <w:b/>
        </w:rPr>
      </w:pPr>
    </w:p>
    <w:p w14:paraId="4D487940" w14:textId="77777777" w:rsidR="000F0AD6" w:rsidRPr="000907F9" w:rsidRDefault="000F0AD6" w:rsidP="00B43BDE">
      <w:pPr>
        <w:pStyle w:val="PlainText"/>
        <w:rPr>
          <w:rFonts w:ascii="Arial" w:hAnsi="Arial" w:cs="Arial"/>
          <w:b/>
        </w:rPr>
      </w:pPr>
    </w:p>
    <w:p w14:paraId="04C5F3EF" w14:textId="1DE3F55B" w:rsidR="00F2390B" w:rsidRPr="000907F9" w:rsidRDefault="00F2390B" w:rsidP="00B43BDE">
      <w:pPr>
        <w:pStyle w:val="PlainText"/>
        <w:rPr>
          <w:rFonts w:ascii="Arial" w:hAnsi="Arial" w:cs="Arial"/>
          <w:b/>
        </w:rPr>
      </w:pPr>
      <w:r w:rsidRPr="000907F9">
        <w:rPr>
          <w:rFonts w:ascii="Arial" w:hAnsi="Arial" w:cs="Arial"/>
          <w:b/>
        </w:rPr>
        <w:t>Comments from agencies</w:t>
      </w:r>
    </w:p>
    <w:p w14:paraId="392BD351" w14:textId="77777777" w:rsidR="00EB3991" w:rsidRPr="000907F9" w:rsidRDefault="00EB3991" w:rsidP="00B43BDE">
      <w:pPr>
        <w:pStyle w:val="PlainText"/>
        <w:rPr>
          <w:rFonts w:ascii="Arial" w:hAnsi="Arial" w:cs="Arial"/>
          <w:b/>
        </w:rPr>
      </w:pPr>
    </w:p>
    <w:p w14:paraId="6156ACCE" w14:textId="77777777" w:rsidR="00EB3991" w:rsidRPr="000907F9" w:rsidRDefault="00EB3991" w:rsidP="00B43BDE">
      <w:pPr>
        <w:pStyle w:val="PlainText"/>
        <w:rPr>
          <w:rFonts w:ascii="Arial" w:hAnsi="Arial" w:cs="Arial"/>
          <w:b/>
        </w:rPr>
      </w:pPr>
      <w:r w:rsidRPr="000907F9">
        <w:rPr>
          <w:rFonts w:ascii="Arial" w:hAnsi="Arial" w:cs="Arial"/>
          <w:b/>
        </w:rPr>
        <w:t xml:space="preserve">Final </w:t>
      </w:r>
      <w:r w:rsidR="00AF756B" w:rsidRPr="000907F9">
        <w:rPr>
          <w:rFonts w:ascii="Arial" w:hAnsi="Arial" w:cs="Arial"/>
          <w:b/>
        </w:rPr>
        <w:t xml:space="preserve">coordination </w:t>
      </w:r>
      <w:r w:rsidRPr="000907F9">
        <w:rPr>
          <w:rFonts w:ascii="Arial" w:hAnsi="Arial" w:cs="Arial"/>
          <w:b/>
        </w:rPr>
        <w:t>results</w:t>
      </w:r>
    </w:p>
    <w:p w14:paraId="553047A1" w14:textId="77777777" w:rsidR="009827E8" w:rsidRPr="000907F9" w:rsidRDefault="009827E8" w:rsidP="009827E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838E1CD" w14:textId="77777777" w:rsidR="00AF756B" w:rsidRPr="000907F9" w:rsidRDefault="00AF756B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3B480A" w14:textId="77777777" w:rsidR="00AF756B" w:rsidRPr="000907F9" w:rsidRDefault="00AF756B" w:rsidP="009827E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247AE47" w14:textId="77777777" w:rsidR="00AF756B" w:rsidRPr="000907F9" w:rsidRDefault="00AF756B" w:rsidP="009827E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2F5C35E" w14:textId="77777777" w:rsidR="009827E8" w:rsidRPr="000907F9" w:rsidRDefault="00B11232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07F9">
        <w:rPr>
          <w:rFonts w:ascii="Arial" w:hAnsi="Arial" w:cs="Arial"/>
          <w:sz w:val="20"/>
          <w:szCs w:val="20"/>
        </w:rPr>
        <w:t>Please email or call with questions or concerns.</w:t>
      </w:r>
    </w:p>
    <w:p w14:paraId="6954C470" w14:textId="77777777" w:rsidR="00B11232" w:rsidRPr="000907F9" w:rsidRDefault="00B11232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07F9">
        <w:rPr>
          <w:rFonts w:ascii="Arial" w:hAnsi="Arial" w:cs="Arial"/>
          <w:sz w:val="20"/>
          <w:szCs w:val="20"/>
        </w:rPr>
        <w:t xml:space="preserve">Thank you, </w:t>
      </w:r>
    </w:p>
    <w:p w14:paraId="2E107ED1" w14:textId="726007E1" w:rsidR="006637EC" w:rsidRPr="000907F9" w:rsidRDefault="006637EC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23233EB" w14:textId="77777777" w:rsidR="006637EC" w:rsidRPr="000907F9" w:rsidRDefault="006637EC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1E9361" w14:textId="0401D33F" w:rsidR="006637EC" w:rsidRPr="000907F9" w:rsidRDefault="00680BA2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07F9">
        <w:rPr>
          <w:rFonts w:ascii="Arial" w:hAnsi="Arial" w:cs="Arial"/>
          <w:sz w:val="20"/>
          <w:szCs w:val="20"/>
        </w:rPr>
        <w:t>David Miller</w:t>
      </w:r>
    </w:p>
    <w:p w14:paraId="2673FE4A" w14:textId="3C857E06" w:rsidR="006637EC" w:rsidRPr="000907F9" w:rsidRDefault="00680BA2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07F9">
        <w:rPr>
          <w:rFonts w:ascii="Arial" w:hAnsi="Arial" w:cs="Arial"/>
          <w:sz w:val="20"/>
          <w:szCs w:val="20"/>
        </w:rPr>
        <w:t xml:space="preserve">Chief </w:t>
      </w:r>
      <w:r w:rsidR="006637EC" w:rsidRPr="000907F9">
        <w:rPr>
          <w:rFonts w:ascii="Arial" w:hAnsi="Arial" w:cs="Arial"/>
          <w:sz w:val="20"/>
          <w:szCs w:val="20"/>
        </w:rPr>
        <w:t xml:space="preserve">Fish Biologist </w:t>
      </w:r>
    </w:p>
    <w:p w14:paraId="63FD2190" w14:textId="12E86C1E" w:rsidR="006637EC" w:rsidRPr="000907F9" w:rsidRDefault="006637EC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07F9">
        <w:rPr>
          <w:rFonts w:ascii="Arial" w:hAnsi="Arial" w:cs="Arial"/>
          <w:sz w:val="20"/>
          <w:szCs w:val="20"/>
        </w:rPr>
        <w:t xml:space="preserve">John Day Dam </w:t>
      </w:r>
    </w:p>
    <w:p w14:paraId="0FA710E1" w14:textId="19FE03ED" w:rsidR="00680BA2" w:rsidRPr="000907F9" w:rsidRDefault="00680BA2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07F9">
        <w:rPr>
          <w:rFonts w:ascii="Arial" w:hAnsi="Arial" w:cs="Arial"/>
          <w:sz w:val="20"/>
          <w:szCs w:val="20"/>
        </w:rPr>
        <w:t>David.L.Miller@usace.army.mil</w:t>
      </w:r>
    </w:p>
    <w:p w14:paraId="2B3C3A01" w14:textId="6EF2289C" w:rsidR="006637EC" w:rsidRPr="000907F9" w:rsidRDefault="006637EC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07F9">
        <w:rPr>
          <w:rFonts w:ascii="Arial" w:hAnsi="Arial" w:cs="Arial"/>
          <w:sz w:val="20"/>
          <w:szCs w:val="20"/>
        </w:rPr>
        <w:t>541-739-106</w:t>
      </w:r>
      <w:r w:rsidR="00680BA2" w:rsidRPr="000907F9">
        <w:rPr>
          <w:rFonts w:ascii="Arial" w:hAnsi="Arial" w:cs="Arial"/>
          <w:sz w:val="20"/>
          <w:szCs w:val="20"/>
        </w:rPr>
        <w:t>3</w:t>
      </w:r>
    </w:p>
    <w:p w14:paraId="51D05109" w14:textId="77777777" w:rsidR="006637EC" w:rsidRPr="000907F9" w:rsidRDefault="006637EC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A219A9" w14:textId="5B0CCC7A" w:rsidR="006637EC" w:rsidRPr="000907F9" w:rsidRDefault="006637EC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6637EC" w:rsidRPr="000907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C6F21"/>
    <w:multiLevelType w:val="hybridMultilevel"/>
    <w:tmpl w:val="8E20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46ECE"/>
    <w:multiLevelType w:val="multilevel"/>
    <w:tmpl w:val="83664CE8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5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288" w:firstLine="0"/>
      </w:pPr>
      <w:rPr>
        <w:rFonts w:hint="default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1008"/>
        </w:tabs>
        <w:ind w:left="1008" w:hanging="288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32C5A2A"/>
    <w:multiLevelType w:val="hybridMultilevel"/>
    <w:tmpl w:val="3FBC9586"/>
    <w:lvl w:ilvl="0" w:tplc="31DE5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1427796">
    <w:abstractNumId w:val="1"/>
  </w:num>
  <w:num w:numId="2" w16cid:durableId="1949577424">
    <w:abstractNumId w:val="2"/>
  </w:num>
  <w:num w:numId="3" w16cid:durableId="164018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DE"/>
    <w:rsid w:val="000321F4"/>
    <w:rsid w:val="000907F9"/>
    <w:rsid w:val="00093E1F"/>
    <w:rsid w:val="000B08BC"/>
    <w:rsid w:val="000B14E6"/>
    <w:rsid w:val="000B3BB5"/>
    <w:rsid w:val="000C0407"/>
    <w:rsid w:val="000D0353"/>
    <w:rsid w:val="000E317F"/>
    <w:rsid w:val="000E7669"/>
    <w:rsid w:val="000F0AD6"/>
    <w:rsid w:val="000F2E00"/>
    <w:rsid w:val="000F4D28"/>
    <w:rsid w:val="000F73F6"/>
    <w:rsid w:val="00125750"/>
    <w:rsid w:val="001472CA"/>
    <w:rsid w:val="001C5FF1"/>
    <w:rsid w:val="001D5229"/>
    <w:rsid w:val="00207DB8"/>
    <w:rsid w:val="002434A8"/>
    <w:rsid w:val="0025287F"/>
    <w:rsid w:val="00261B5A"/>
    <w:rsid w:val="00262966"/>
    <w:rsid w:val="002A2593"/>
    <w:rsid w:val="002B6E92"/>
    <w:rsid w:val="002D36D9"/>
    <w:rsid w:val="002D7FEF"/>
    <w:rsid w:val="00331584"/>
    <w:rsid w:val="003427A3"/>
    <w:rsid w:val="003661BD"/>
    <w:rsid w:val="00382EC9"/>
    <w:rsid w:val="003A5C53"/>
    <w:rsid w:val="003A6E3B"/>
    <w:rsid w:val="003B5413"/>
    <w:rsid w:val="003C0CF9"/>
    <w:rsid w:val="003C1AED"/>
    <w:rsid w:val="003C4F03"/>
    <w:rsid w:val="003E7488"/>
    <w:rsid w:val="00450DCD"/>
    <w:rsid w:val="0049216A"/>
    <w:rsid w:val="004B7C6D"/>
    <w:rsid w:val="004C6FB8"/>
    <w:rsid w:val="004E4A4C"/>
    <w:rsid w:val="004E7BA0"/>
    <w:rsid w:val="00513FEE"/>
    <w:rsid w:val="00523234"/>
    <w:rsid w:val="00526532"/>
    <w:rsid w:val="00537700"/>
    <w:rsid w:val="00545ACE"/>
    <w:rsid w:val="00546F8D"/>
    <w:rsid w:val="00594A96"/>
    <w:rsid w:val="0059532A"/>
    <w:rsid w:val="005C439A"/>
    <w:rsid w:val="00650248"/>
    <w:rsid w:val="00650AFF"/>
    <w:rsid w:val="006637EC"/>
    <w:rsid w:val="00680BA2"/>
    <w:rsid w:val="006D77DD"/>
    <w:rsid w:val="006E6DEA"/>
    <w:rsid w:val="007026F7"/>
    <w:rsid w:val="00711251"/>
    <w:rsid w:val="00751823"/>
    <w:rsid w:val="00774DA3"/>
    <w:rsid w:val="0078646D"/>
    <w:rsid w:val="007B6532"/>
    <w:rsid w:val="007C04F4"/>
    <w:rsid w:val="007D50AD"/>
    <w:rsid w:val="007E3661"/>
    <w:rsid w:val="007F5C16"/>
    <w:rsid w:val="00825EA8"/>
    <w:rsid w:val="00890B2F"/>
    <w:rsid w:val="00890DC7"/>
    <w:rsid w:val="008F4689"/>
    <w:rsid w:val="00925EEE"/>
    <w:rsid w:val="00933EB6"/>
    <w:rsid w:val="00977237"/>
    <w:rsid w:val="009827E8"/>
    <w:rsid w:val="0098360E"/>
    <w:rsid w:val="0099716B"/>
    <w:rsid w:val="009E6850"/>
    <w:rsid w:val="00A769FA"/>
    <w:rsid w:val="00AC467D"/>
    <w:rsid w:val="00AE678B"/>
    <w:rsid w:val="00AE7BF1"/>
    <w:rsid w:val="00AF2F23"/>
    <w:rsid w:val="00AF756B"/>
    <w:rsid w:val="00B07E83"/>
    <w:rsid w:val="00B11232"/>
    <w:rsid w:val="00B41C3A"/>
    <w:rsid w:val="00B4247A"/>
    <w:rsid w:val="00B43BDE"/>
    <w:rsid w:val="00B56614"/>
    <w:rsid w:val="00B83661"/>
    <w:rsid w:val="00B86248"/>
    <w:rsid w:val="00BD19AC"/>
    <w:rsid w:val="00BE5955"/>
    <w:rsid w:val="00BE787E"/>
    <w:rsid w:val="00BF6755"/>
    <w:rsid w:val="00C54EED"/>
    <w:rsid w:val="00C55B4D"/>
    <w:rsid w:val="00C600B7"/>
    <w:rsid w:val="00C67FA5"/>
    <w:rsid w:val="00C8104A"/>
    <w:rsid w:val="00C974D6"/>
    <w:rsid w:val="00C978E2"/>
    <w:rsid w:val="00CA1C1D"/>
    <w:rsid w:val="00CB1865"/>
    <w:rsid w:val="00CB35E9"/>
    <w:rsid w:val="00CB5355"/>
    <w:rsid w:val="00CB5A46"/>
    <w:rsid w:val="00CF019A"/>
    <w:rsid w:val="00CF4C0A"/>
    <w:rsid w:val="00D11A5C"/>
    <w:rsid w:val="00D26B19"/>
    <w:rsid w:val="00D36001"/>
    <w:rsid w:val="00D7038C"/>
    <w:rsid w:val="00DA250C"/>
    <w:rsid w:val="00DD78A3"/>
    <w:rsid w:val="00DE28D7"/>
    <w:rsid w:val="00E948B1"/>
    <w:rsid w:val="00E94CD6"/>
    <w:rsid w:val="00EB3991"/>
    <w:rsid w:val="00EB3E71"/>
    <w:rsid w:val="00EB7BA6"/>
    <w:rsid w:val="00EE54A1"/>
    <w:rsid w:val="00F2390B"/>
    <w:rsid w:val="00F27FC1"/>
    <w:rsid w:val="00F339DF"/>
    <w:rsid w:val="00F343EE"/>
    <w:rsid w:val="00F52518"/>
    <w:rsid w:val="00F5634F"/>
    <w:rsid w:val="00F842FF"/>
    <w:rsid w:val="00F90D2F"/>
    <w:rsid w:val="00F979CC"/>
    <w:rsid w:val="00FB2F49"/>
    <w:rsid w:val="00FB760A"/>
    <w:rsid w:val="00FC356C"/>
    <w:rsid w:val="00FC586D"/>
    <w:rsid w:val="00FD5102"/>
    <w:rsid w:val="00FE078B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6823C"/>
  <w15:chartTrackingRefBased/>
  <w15:docId w15:val="{23B2DB95-5919-4BD7-8FD2-F1D607D7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B11232"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sid w:val="00AF756B"/>
    <w:rPr>
      <w:rFonts w:ascii="Arial" w:hAnsi="Arial" w:cs="Arial"/>
      <w:b/>
      <w:bCs/>
      <w:kern w:val="32"/>
      <w:sz w:val="32"/>
      <w:szCs w:val="32"/>
    </w:rPr>
  </w:style>
  <w:style w:type="paragraph" w:customStyle="1" w:styleId="FPP1">
    <w:name w:val="FPP1"/>
    <w:basedOn w:val="Normal"/>
    <w:qFormat/>
    <w:rsid w:val="00AF756B"/>
    <w:pPr>
      <w:keepNext/>
      <w:numPr>
        <w:numId w:val="1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qFormat/>
    <w:rsid w:val="00AF756B"/>
    <w:pPr>
      <w:keepNext/>
      <w:numPr>
        <w:ilvl w:val="1"/>
        <w:numId w:val="1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qFormat/>
    <w:rsid w:val="00AF756B"/>
    <w:pPr>
      <w:numPr>
        <w:ilvl w:val="2"/>
        <w:numId w:val="1"/>
      </w:numPr>
      <w:suppressAutoHyphens/>
      <w:spacing w:after="240"/>
    </w:pPr>
    <w:rPr>
      <w:szCs w:val="20"/>
    </w:rPr>
  </w:style>
  <w:style w:type="paragraph" w:customStyle="1" w:styleId="FPP4">
    <w:name w:val="FPP4"/>
    <w:basedOn w:val="FPP3"/>
    <w:link w:val="FPP4Char"/>
    <w:qFormat/>
    <w:rsid w:val="00AF756B"/>
    <w:pPr>
      <w:numPr>
        <w:ilvl w:val="0"/>
        <w:numId w:val="0"/>
      </w:numPr>
      <w:ind w:left="720"/>
    </w:pPr>
    <w:rPr>
      <w:szCs w:val="24"/>
    </w:rPr>
  </w:style>
  <w:style w:type="character" w:customStyle="1" w:styleId="FPP4Char">
    <w:name w:val="FPP4 Char"/>
    <w:link w:val="FPP4"/>
    <w:rsid w:val="00AF756B"/>
    <w:rPr>
      <w:sz w:val="24"/>
      <w:szCs w:val="24"/>
    </w:rPr>
  </w:style>
  <w:style w:type="character" w:customStyle="1" w:styleId="PlainTextChar">
    <w:name w:val="Plain Text Char"/>
    <w:link w:val="PlainText"/>
    <w:uiPriority w:val="99"/>
    <w:rsid w:val="00B8624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3A6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A6E3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0B3B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3BB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3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509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NWP USACE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subject/>
  <dc:creator>g2odBTMM</dc:creator>
  <cp:keywords/>
  <dc:description/>
  <cp:lastModifiedBy>Miller, David L CIV USARMY CENWP (USA)</cp:lastModifiedBy>
  <cp:revision>19</cp:revision>
  <dcterms:created xsi:type="dcterms:W3CDTF">2024-07-02T15:29:00Z</dcterms:created>
  <dcterms:modified xsi:type="dcterms:W3CDTF">2024-07-02T22:50:00Z</dcterms:modified>
</cp:coreProperties>
</file>